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76" w:rsidRDefault="00BF3276" w:rsidP="00BF3276">
      <w:pPr>
        <w:rPr>
          <w:rStyle w:val="articleseparator"/>
          <w:i/>
        </w:rPr>
      </w:pPr>
      <w:r>
        <w:rPr>
          <w:rStyle w:val="articleseparator"/>
          <w:i/>
        </w:rPr>
        <w:t xml:space="preserve">                      </w:t>
      </w:r>
    </w:p>
    <w:p w:rsidR="00BF3276" w:rsidRPr="00F66A64" w:rsidRDefault="00BF3276" w:rsidP="00BF3276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BF3276" w:rsidRDefault="00BF3276" w:rsidP="00BF3276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BF3276" w:rsidRPr="00F66A64" w:rsidRDefault="00BF3276" w:rsidP="00BF3276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BF3276" w:rsidRPr="00175E4E" w:rsidRDefault="00BF3276" w:rsidP="00BF3276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BF3276" w:rsidRPr="00F66A64" w:rsidRDefault="00BF3276" w:rsidP="00BF3276">
      <w:pPr>
        <w:rPr>
          <w:i/>
        </w:rPr>
      </w:pPr>
    </w:p>
    <w:p w:rsidR="00BF3276" w:rsidRDefault="00BF3276" w:rsidP="00BF3276"/>
    <w:p w:rsidR="00BF3276" w:rsidRPr="00322398" w:rsidRDefault="00BF3276" w:rsidP="00BF32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2398">
        <w:rPr>
          <w:b/>
          <w:bCs/>
          <w:color w:val="000000"/>
          <w:sz w:val="28"/>
          <w:szCs w:val="28"/>
        </w:rPr>
        <w:t>Положение</w:t>
      </w:r>
    </w:p>
    <w:p w:rsidR="00BF3276" w:rsidRDefault="00BF3276" w:rsidP="00BF327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22398">
        <w:rPr>
          <w:b/>
          <w:bCs/>
          <w:iCs/>
          <w:color w:val="000000"/>
          <w:sz w:val="28"/>
          <w:szCs w:val="28"/>
        </w:rPr>
        <w:t xml:space="preserve">об Общешкольной родительской конференции </w:t>
      </w:r>
    </w:p>
    <w:p w:rsidR="00BF3276" w:rsidRPr="006A40C7" w:rsidRDefault="00BF3276" w:rsidP="00BF327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МБОУ СОШ № 8  г. Владикавказа</w:t>
      </w:r>
    </w:p>
    <w:p w:rsidR="00BF3276" w:rsidRPr="006A40C7" w:rsidRDefault="00BF3276" w:rsidP="00BF327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BF3276" w:rsidRPr="006A40C7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iCs/>
          <w:color w:val="000000"/>
          <w:sz w:val="28"/>
          <w:szCs w:val="28"/>
        </w:rPr>
        <w:t xml:space="preserve">1. </w:t>
      </w:r>
      <w:r w:rsidRPr="006A40C7">
        <w:rPr>
          <w:color w:val="000000"/>
          <w:sz w:val="28"/>
          <w:szCs w:val="28"/>
        </w:rPr>
        <w:t>Общешкольная родительская конференция  призвана оказывать помощь педагогическому коллективу образовательного учреждения в реализации прав и интересов учащихся в получении образования и разностороннего воспитания.</w:t>
      </w:r>
    </w:p>
    <w:p w:rsidR="00BF3276" w:rsidRPr="006A40C7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2.</w:t>
      </w:r>
      <w:r w:rsidRPr="006A40C7">
        <w:rPr>
          <w:color w:val="000000"/>
          <w:sz w:val="28"/>
          <w:szCs w:val="28"/>
        </w:rPr>
        <w:t>Общешкольная родительская конференция  в своей работе руководствуется Уставом образовательного учреждения, данным Положением, планом работы  школы.</w:t>
      </w:r>
    </w:p>
    <w:p w:rsidR="00BF3276" w:rsidRPr="006A40C7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3</w:t>
      </w:r>
      <w:r w:rsidRPr="006A40C7">
        <w:rPr>
          <w:color w:val="000000"/>
          <w:sz w:val="28"/>
          <w:szCs w:val="28"/>
        </w:rPr>
        <w:t xml:space="preserve">. В работе общешкольной родительской конференции  принимают участие  представители каждого класса в количестве  5-7 человек. </w:t>
      </w:r>
    </w:p>
    <w:p w:rsidR="00BF3276" w:rsidRPr="006A40C7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4.</w:t>
      </w:r>
      <w:r w:rsidRPr="006A40C7">
        <w:rPr>
          <w:color w:val="000000"/>
          <w:sz w:val="28"/>
          <w:szCs w:val="28"/>
        </w:rPr>
        <w:t xml:space="preserve"> Общешкольная родительская конференция: </w:t>
      </w:r>
    </w:p>
    <w:p w:rsidR="00BF3276" w:rsidRPr="006A40C7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- избирает родительский комитет и его председателя сроком на один год;</w:t>
      </w:r>
    </w:p>
    <w:p w:rsidR="00BF3276" w:rsidRPr="006A40C7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- заслушивает информацию руководителей учреждения о соблюдении прав участников образовательного процесса;</w:t>
      </w:r>
    </w:p>
    <w:p w:rsidR="00BF3276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 xml:space="preserve">-утверждает планы оказания родительской помощи образовательному учреждению, размеры </w:t>
      </w:r>
      <w:r>
        <w:rPr>
          <w:color w:val="000000"/>
          <w:sz w:val="28"/>
          <w:szCs w:val="28"/>
        </w:rPr>
        <w:t xml:space="preserve">добровольных </w:t>
      </w:r>
      <w:r w:rsidRPr="006A40C7">
        <w:rPr>
          <w:color w:val="000000"/>
          <w:sz w:val="28"/>
          <w:szCs w:val="28"/>
        </w:rPr>
        <w:t>родительских и благотворительных</w:t>
      </w:r>
      <w:r>
        <w:rPr>
          <w:color w:val="000000"/>
          <w:sz w:val="28"/>
          <w:szCs w:val="28"/>
        </w:rPr>
        <w:t xml:space="preserve"> пожертвований</w:t>
      </w:r>
      <w:r w:rsidRPr="006A40C7">
        <w:rPr>
          <w:color w:val="000000"/>
          <w:sz w:val="28"/>
          <w:szCs w:val="28"/>
        </w:rPr>
        <w:t>, отчеты об их использовании;</w:t>
      </w:r>
    </w:p>
    <w:p w:rsidR="00BF3276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проект сметы расходования добровольных пожертвований с последующим е утверждением Общешкольным родительским комитетом;</w:t>
      </w:r>
    </w:p>
    <w:p w:rsidR="00BF3276" w:rsidRPr="006A40C7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выбирает казначея;</w:t>
      </w:r>
    </w:p>
    <w:p w:rsidR="00BF3276" w:rsidRPr="006A40C7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-заслушивает отчеты родительского комитета и его председателя о проводимой работе.</w:t>
      </w:r>
    </w:p>
    <w:p w:rsidR="00BF3276" w:rsidRPr="006A40C7" w:rsidRDefault="00BF3276" w:rsidP="00BF32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 xml:space="preserve">5. </w:t>
      </w:r>
      <w:r w:rsidRPr="006A40C7">
        <w:rPr>
          <w:color w:val="000000"/>
          <w:sz w:val="28"/>
          <w:szCs w:val="28"/>
        </w:rPr>
        <w:t>Общешкольная родительская конференция  созывается не менее 2-х раз в год.</w:t>
      </w: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DC"/>
    <w:rsid w:val="00543DDC"/>
    <w:rsid w:val="00BF3276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BF3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BF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2012-04-16T12:04:00Z</dcterms:created>
  <dcterms:modified xsi:type="dcterms:W3CDTF">2012-04-16T12:04:00Z</dcterms:modified>
</cp:coreProperties>
</file>